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2FB4B09" w14:textId="77777777" w:rsidR="0047721C" w:rsidRDefault="0047721C" w:rsidP="0047721C">
      <w:pPr>
        <w:rPr>
          <w:sz w:val="8"/>
        </w:rPr>
      </w:pPr>
    </w:p>
    <w:p w14:paraId="0D7A884A" w14:textId="77777777" w:rsidR="00026FAD" w:rsidRDefault="00026FAD" w:rsidP="0047721C">
      <w:pPr>
        <w:rPr>
          <w:sz w:val="8"/>
        </w:rPr>
      </w:pPr>
    </w:p>
    <w:p w14:paraId="30CB4791" w14:textId="704B43C6" w:rsidR="00026FAD" w:rsidRPr="0047721C" w:rsidRDefault="00026FAD" w:rsidP="0047721C">
      <w:pPr>
        <w:rPr>
          <w:sz w:val="8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01854080" w14:textId="4A12AE3C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F01F1D">
              <w:rPr>
                <w:sz w:val="28"/>
                <w:szCs w:val="28"/>
              </w:rPr>
              <w:t>1</w:t>
            </w:r>
            <w:r w:rsidR="00AD12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7721C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24C990D9" w14:textId="1F5CB7E3" w:rsidR="0047721C" w:rsidRPr="00987CCE" w:rsidRDefault="00AD12F2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črn kruh, tunina pašteta Argeta, malo sladkan planinski čaj</w:t>
            </w:r>
          </w:p>
        </w:tc>
      </w:tr>
      <w:tr w:rsidR="0047721C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7CC75A2D" w:rsidR="0047721C" w:rsidRPr="004B0544" w:rsidRDefault="004B0544" w:rsidP="004B0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obara</w:t>
            </w:r>
            <w:r w:rsidRPr="00205DF9">
              <w:t xml:space="preserve"> telečjim mesom</w:t>
            </w:r>
            <w:r>
              <w:t>, čokoladni puding</w:t>
            </w:r>
          </w:p>
        </w:tc>
      </w:tr>
      <w:tr w:rsidR="0047721C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01FF8B10" w:rsidR="0047721C" w:rsidRPr="00987CCE" w:rsidRDefault="00AD12F2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osje gnezdo, mleko</w:t>
            </w:r>
          </w:p>
        </w:tc>
      </w:tr>
    </w:tbl>
    <w:p w14:paraId="5006F81C" w14:textId="275BC490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10BD9970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F01F1D">
              <w:rPr>
                <w:sz w:val="28"/>
                <w:szCs w:val="28"/>
              </w:rPr>
              <w:t>1</w:t>
            </w:r>
            <w:r w:rsidR="00AD12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40720AEF" w14:textId="54B40519" w:rsidR="001D7F73" w:rsidRPr="00987CCE" w:rsidRDefault="005904C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4702B3" wp14:editId="7E6458D7">
                  <wp:simplePos x="0" y="0"/>
                  <wp:positionH relativeFrom="page">
                    <wp:posOffset>4108450</wp:posOffset>
                  </wp:positionH>
                  <wp:positionV relativeFrom="paragraph">
                    <wp:posOffset>-298450</wp:posOffset>
                  </wp:positionV>
                  <wp:extent cx="781685" cy="518707"/>
                  <wp:effectExtent l="0" t="0" r="0" b="0"/>
                  <wp:wrapNone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1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5A7">
              <w:rPr>
                <w:bCs/>
              </w:rPr>
              <w:t>polnozrnata bombeta, sveža rumena paprika, sok – pomaranča</w:t>
            </w:r>
          </w:p>
          <w:p w14:paraId="693879C5" w14:textId="70797ED7" w:rsidR="0047721C" w:rsidRPr="00987CCE" w:rsidRDefault="00C67B28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00B050"/>
              </w:rPr>
              <w:t>HRUŠKE</w:t>
            </w:r>
            <w:r w:rsidR="005D789E" w:rsidRPr="00987CCE">
              <w:rPr>
                <w:b/>
                <w:color w:val="00B050"/>
              </w:rPr>
              <w:t xml:space="preserve"> iz EU šolske sheme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642C2CA2" w:rsidR="0047721C" w:rsidRPr="00987CCE" w:rsidRDefault="004B054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puranovi trakci v omaki, fuži, paradižnik v solati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19297E18" w:rsidR="0047721C" w:rsidRPr="00987CCE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štručka s semeni, vanilijev jogurt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639EFEFC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AD12F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3B3D5BAC" w:rsidR="0047721C" w:rsidRPr="00987CCE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ovseni kruh, </w:t>
            </w:r>
            <w:r w:rsidR="00400374">
              <w:t>čokoladni namaz z lešniki, nesladkan otroški čaj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2DB31AEE" w:rsidR="0047721C" w:rsidRPr="00987CCE" w:rsidRDefault="004B054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fižolova enolončnica, palačinke z marmelado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14A645AE" w:rsidR="0047721C" w:rsidRPr="00987CCE" w:rsidRDefault="0040037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mlečna štručka, čokoladno mleko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6"/>
        <w:gridCol w:w="7524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3BEB99B2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AD12F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8F1C20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735098BA" w:rsidR="0047721C" w:rsidRPr="00987CCE" w:rsidRDefault="0040037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koruzna žemlja, sir Dolinar, bela kava z domačim mlekom</w:t>
            </w:r>
          </w:p>
        </w:tc>
      </w:tr>
      <w:tr w:rsidR="008F1C20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67FAAC36" w:rsidR="0047721C" w:rsidRPr="00987CCE" w:rsidRDefault="004B054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goveja juha, piščanec v omaki, kus-kus, dušen korenček</w:t>
            </w:r>
          </w:p>
        </w:tc>
      </w:tr>
      <w:tr w:rsidR="008F1C20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10D56B5F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pirini keksi, jabolko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012E154F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AD12F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66F2CC5D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175">
              <w:rPr>
                <w:b/>
                <w:bCs/>
              </w:rPr>
              <w:t>bio kurkumin žepek</w:t>
            </w:r>
            <w:r>
              <w:t xml:space="preserve">, </w:t>
            </w:r>
            <w:r w:rsidRPr="00031175">
              <w:rPr>
                <w:b/>
                <w:bCs/>
              </w:rPr>
              <w:t>bio sadni kefir</w:t>
            </w:r>
            <w:r>
              <w:t>, jabolko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0B96E7BA" w:rsidR="0047721C" w:rsidRPr="00987CCE" w:rsidRDefault="006C4B9C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="004B0544">
              <w:rPr>
                <w:rFonts w:ascii="Calibri" w:eastAsia="Calibri" w:hAnsi="Calibri" w:cs="Calibri"/>
              </w:rPr>
              <w:t>eljna juha s krompirjem, pečenka v omaki, dušen riž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6130A208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175">
              <w:rPr>
                <w:b/>
                <w:bCs/>
              </w:rPr>
              <w:t>bio beli kruh</w:t>
            </w:r>
            <w:r>
              <w:t>, sirni namaz, voda</w:t>
            </w:r>
          </w:p>
        </w:tc>
      </w:tr>
    </w:tbl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>Krepko tiskane so bio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B642C"/>
    <w:rsid w:val="001D7F73"/>
    <w:rsid w:val="00400374"/>
    <w:rsid w:val="0047721C"/>
    <w:rsid w:val="004958D7"/>
    <w:rsid w:val="004B0544"/>
    <w:rsid w:val="005904CB"/>
    <w:rsid w:val="005D789E"/>
    <w:rsid w:val="006C4B9C"/>
    <w:rsid w:val="006E454F"/>
    <w:rsid w:val="007751A0"/>
    <w:rsid w:val="007D062D"/>
    <w:rsid w:val="007F3F3F"/>
    <w:rsid w:val="00827CDB"/>
    <w:rsid w:val="008F1C20"/>
    <w:rsid w:val="009778FF"/>
    <w:rsid w:val="00987CCE"/>
    <w:rsid w:val="00AD12F2"/>
    <w:rsid w:val="00BA77DE"/>
    <w:rsid w:val="00BC60EB"/>
    <w:rsid w:val="00C13DA3"/>
    <w:rsid w:val="00C67B28"/>
    <w:rsid w:val="00CB3DF5"/>
    <w:rsid w:val="00CD74C3"/>
    <w:rsid w:val="00CE77A1"/>
    <w:rsid w:val="00D235A7"/>
    <w:rsid w:val="00D37B04"/>
    <w:rsid w:val="00DA5914"/>
    <w:rsid w:val="00E1116D"/>
    <w:rsid w:val="00E81E33"/>
    <w:rsid w:val="00E92AE3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Uporabnik</cp:lastModifiedBy>
  <cp:revision>3</cp:revision>
  <cp:lastPrinted>2023-09-13T16:33:00Z</cp:lastPrinted>
  <dcterms:created xsi:type="dcterms:W3CDTF">2023-09-13T19:08:00Z</dcterms:created>
  <dcterms:modified xsi:type="dcterms:W3CDTF">2023-09-15T11:18:00Z</dcterms:modified>
</cp:coreProperties>
</file>